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28" w:rsidRPr="00E03E2A" w:rsidRDefault="00DE1C28" w:rsidP="00DE1C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3E2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E1C28" w:rsidRDefault="00DE1C28" w:rsidP="00DE1C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E1C28" w:rsidRPr="00E03E2A" w:rsidRDefault="00DE1C28" w:rsidP="00DE1C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DE1C28" w:rsidRPr="00DE1C28" w:rsidRDefault="00DE1C28" w:rsidP="00DE1C28">
      <w:pPr>
        <w:pStyle w:val="3"/>
        <w:shd w:val="clear" w:color="auto" w:fill="auto"/>
        <w:spacing w:before="0" w:line="494" w:lineRule="exact"/>
        <w:ind w:right="20" w:firstLine="0"/>
        <w:jc w:val="center"/>
        <w:rPr>
          <w:b/>
          <w:sz w:val="28"/>
          <w:szCs w:val="28"/>
        </w:rPr>
      </w:pPr>
      <w:r w:rsidRPr="00DE1C28">
        <w:rPr>
          <w:b/>
          <w:color w:val="000000"/>
          <w:sz w:val="28"/>
          <w:szCs w:val="28"/>
        </w:rPr>
        <w:t>ПОСТАНОВЛЕНИЕ</w:t>
      </w:r>
    </w:p>
    <w:p w:rsidR="00DE1C28" w:rsidRPr="00DE1C28" w:rsidRDefault="007508F0" w:rsidP="00DE1C28">
      <w:pPr>
        <w:pStyle w:val="130"/>
        <w:shd w:val="clear" w:color="auto" w:fill="auto"/>
        <w:tabs>
          <w:tab w:val="left" w:leader="underscore" w:pos="284"/>
          <w:tab w:val="left" w:leader="underscore" w:pos="606"/>
          <w:tab w:val="left" w:leader="underscore" w:pos="1191"/>
          <w:tab w:val="left" w:leader="underscore" w:pos="9658"/>
        </w:tabs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12.02.</w:t>
      </w:r>
      <w:r>
        <w:rPr>
          <w:rStyle w:val="13TimesNewRoman12pt0pt"/>
          <w:rFonts w:eastAsia="Arial"/>
          <w:sz w:val="28"/>
          <w:szCs w:val="28"/>
        </w:rPr>
        <w:t xml:space="preserve">2020                                                                                                </w:t>
      </w:r>
      <w:r w:rsidR="00DE1C28" w:rsidRPr="00DE1C2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DE1C28" w:rsidRPr="005D4647" w:rsidRDefault="00DE1C28" w:rsidP="00DE1C28">
      <w:pPr>
        <w:pStyle w:val="3"/>
        <w:shd w:val="clear" w:color="auto" w:fill="auto"/>
        <w:spacing w:before="0" w:line="494" w:lineRule="exact"/>
        <w:ind w:right="20" w:firstLine="0"/>
        <w:jc w:val="center"/>
        <w:rPr>
          <w:color w:val="000000"/>
          <w:sz w:val="24"/>
          <w:szCs w:val="24"/>
        </w:rPr>
      </w:pPr>
      <w:proofErr w:type="gramStart"/>
      <w:r w:rsidRPr="005D4647">
        <w:rPr>
          <w:color w:val="000000"/>
          <w:sz w:val="24"/>
          <w:szCs w:val="24"/>
        </w:rPr>
        <w:t>с</w:t>
      </w:r>
      <w:proofErr w:type="gramEnd"/>
      <w:r w:rsidRPr="005D4647">
        <w:rPr>
          <w:color w:val="000000"/>
          <w:sz w:val="24"/>
          <w:szCs w:val="24"/>
        </w:rPr>
        <w:t>. Дмитриевка</w:t>
      </w:r>
    </w:p>
    <w:p w:rsidR="00DE1C28" w:rsidRPr="00DE1C28" w:rsidRDefault="00DE1C28" w:rsidP="00DE1C28">
      <w:pPr>
        <w:pStyle w:val="3"/>
        <w:shd w:val="clear" w:color="auto" w:fill="auto"/>
        <w:spacing w:before="0" w:line="494" w:lineRule="exact"/>
        <w:ind w:right="20" w:firstLine="0"/>
        <w:jc w:val="center"/>
        <w:rPr>
          <w:sz w:val="28"/>
          <w:szCs w:val="28"/>
        </w:rPr>
      </w:pPr>
    </w:p>
    <w:p w:rsidR="00DE1C28" w:rsidRDefault="00DE1C28" w:rsidP="00C05A66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 xml:space="preserve">Об оснащении территорий </w:t>
      </w:r>
      <w:r>
        <w:rPr>
          <w:color w:val="000000"/>
          <w:sz w:val="28"/>
          <w:szCs w:val="28"/>
        </w:rPr>
        <w:t>о</w:t>
      </w:r>
      <w:r w:rsidRPr="00DE1C28">
        <w:rPr>
          <w:color w:val="000000"/>
          <w:sz w:val="28"/>
          <w:szCs w:val="28"/>
        </w:rPr>
        <w:t>бщего</w:t>
      </w:r>
    </w:p>
    <w:p w:rsidR="00DE1C28" w:rsidRDefault="00DE1C28" w:rsidP="00C05A66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 xml:space="preserve">пользования первичными средствами </w:t>
      </w:r>
    </w:p>
    <w:p w:rsidR="00DE1C28" w:rsidRDefault="00DE1C28" w:rsidP="00C05A66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>тушения пожаров и противопожарного</w:t>
      </w:r>
    </w:p>
    <w:p w:rsidR="00DE1C28" w:rsidRDefault="00DE1C28" w:rsidP="00C05A66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>инвентаря</w:t>
      </w:r>
    </w:p>
    <w:p w:rsidR="00C05A66" w:rsidRPr="00DE1C28" w:rsidRDefault="00C05A66" w:rsidP="00C05A66">
      <w:pPr>
        <w:pStyle w:val="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DE1C28" w:rsidRPr="00DE1C28" w:rsidRDefault="00DE1C28" w:rsidP="00DE1C28">
      <w:pPr>
        <w:pStyle w:val="3"/>
        <w:shd w:val="clear" w:color="auto" w:fill="auto"/>
        <w:spacing w:before="0" w:after="124"/>
        <w:ind w:left="20" w:right="20" w:firstLine="700"/>
        <w:rPr>
          <w:sz w:val="28"/>
          <w:szCs w:val="28"/>
        </w:rPr>
      </w:pPr>
      <w:r w:rsidRPr="00DE1C28">
        <w:rPr>
          <w:color w:val="000000"/>
          <w:sz w:val="28"/>
          <w:szCs w:val="28"/>
        </w:rPr>
        <w:t>Руководствуясь Федеральными законами от 06.10.2003 № 131-ФЭ «Об общих при</w:t>
      </w:r>
      <w:r w:rsidRPr="00DE1C28">
        <w:rPr>
          <w:rStyle w:val="1"/>
          <w:sz w:val="28"/>
          <w:szCs w:val="28"/>
          <w:u w:val="none"/>
        </w:rPr>
        <w:t>нци</w:t>
      </w:r>
      <w:r w:rsidRPr="00DE1C28">
        <w:rPr>
          <w:color w:val="000000"/>
          <w:sz w:val="28"/>
          <w:szCs w:val="28"/>
        </w:rPr>
        <w:t>пах организации местного самоуправления в Российской Федерации», от 21.12.1994 № 69-ФЗ «О пожарной безопасности», в целях оснащения территорий общего пользования в границах сельского поселения первичными средствами тушения пожаров и противопожарным инвентарем</w:t>
      </w:r>
      <w:r>
        <w:rPr>
          <w:color w:val="000000"/>
          <w:sz w:val="28"/>
          <w:szCs w:val="28"/>
        </w:rPr>
        <w:t>.</w:t>
      </w:r>
    </w:p>
    <w:p w:rsidR="00DE1C28" w:rsidRPr="00CE5D58" w:rsidRDefault="00DE1C28" w:rsidP="00DE1C28">
      <w:pPr>
        <w:pStyle w:val="20"/>
        <w:shd w:val="clear" w:color="auto" w:fill="auto"/>
        <w:spacing w:before="0" w:after="0" w:line="317" w:lineRule="exact"/>
        <w:ind w:left="20" w:firstLine="0"/>
        <w:jc w:val="left"/>
        <w:rPr>
          <w:b w:val="0"/>
          <w:sz w:val="28"/>
          <w:szCs w:val="28"/>
        </w:rPr>
      </w:pPr>
      <w:bookmarkStart w:id="0" w:name="bookmark8"/>
      <w:r w:rsidRPr="00CE5D58">
        <w:rPr>
          <w:rStyle w:val="23pt"/>
          <w:b/>
          <w:sz w:val="28"/>
          <w:szCs w:val="28"/>
        </w:rPr>
        <w:t>постановляю:</w:t>
      </w:r>
      <w:bookmarkEnd w:id="0"/>
    </w:p>
    <w:p w:rsidR="00DE1C28" w:rsidRPr="00DE1C28" w:rsidRDefault="00DE1C28" w:rsidP="00DE1C28">
      <w:pPr>
        <w:pStyle w:val="3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317" w:lineRule="exact"/>
        <w:ind w:left="20" w:right="20" w:firstLine="700"/>
        <w:rPr>
          <w:sz w:val="28"/>
          <w:szCs w:val="28"/>
        </w:rPr>
      </w:pPr>
      <w:proofErr w:type="gramStart"/>
      <w:r w:rsidRPr="00DE1C28">
        <w:rPr>
          <w:color w:val="000000"/>
          <w:sz w:val="28"/>
          <w:szCs w:val="28"/>
        </w:rPr>
        <w:t>К территориям общего пользования отнести - территории, которыми беспрепятственно пользуется неограниченный круг лиц: площади, улицы, бульвары, проезды и скверы, лесопарки, парки, сады, водоемы и другие объекты.</w:t>
      </w:r>
      <w:proofErr w:type="gramEnd"/>
    </w:p>
    <w:p w:rsidR="00DE1C28" w:rsidRPr="00DE1C28" w:rsidRDefault="00DE1C28" w:rsidP="00DE1C28">
      <w:pPr>
        <w:pStyle w:val="3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DE1C28">
        <w:rPr>
          <w:color w:val="000000"/>
          <w:sz w:val="28"/>
          <w:szCs w:val="28"/>
        </w:rPr>
        <w:t>Утвердить Перечень первичных средств пожаротушения и противопожарного инвентаря для территорий общего пользования расположенных в границах сельского поселения (Приложение 1).</w:t>
      </w:r>
    </w:p>
    <w:p w:rsidR="00DE1C28" w:rsidRPr="00DE1C28" w:rsidRDefault="00DE1C28" w:rsidP="00DE1C28">
      <w:pPr>
        <w:pStyle w:val="3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DE1C28">
        <w:rPr>
          <w:color w:val="000000"/>
          <w:sz w:val="28"/>
          <w:szCs w:val="28"/>
        </w:rPr>
        <w:t>На заседании депутатов рассмотреть вопрос о выделении помещений (строения) для хранения первичных средств пожаротушения и противопожарного инвентаря и обеспечения сохранности имущества.</w:t>
      </w:r>
    </w:p>
    <w:p w:rsidR="00DE1C28" w:rsidRPr="00CE5D58" w:rsidRDefault="00CE5D58" w:rsidP="00DE1C28">
      <w:pPr>
        <w:pStyle w:val="3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17" w:lineRule="exact"/>
        <w:ind w:left="20" w:firstLine="700"/>
        <w:rPr>
          <w:color w:val="000000" w:themeColor="text1"/>
          <w:sz w:val="28"/>
          <w:szCs w:val="28"/>
        </w:rPr>
      </w:pPr>
      <w:r w:rsidRPr="00CE5D58">
        <w:rPr>
          <w:color w:val="000000" w:themeColor="text1"/>
          <w:sz w:val="28"/>
          <w:szCs w:val="28"/>
        </w:rPr>
        <w:t>С</w:t>
      </w:r>
      <w:r w:rsidR="00DE1C28" w:rsidRPr="00CE5D58">
        <w:rPr>
          <w:color w:val="000000" w:themeColor="text1"/>
          <w:sz w:val="28"/>
          <w:szCs w:val="28"/>
        </w:rPr>
        <w:t>пециалисту администрации</w:t>
      </w:r>
      <w:r w:rsidRPr="00CE5D58">
        <w:rPr>
          <w:color w:val="000000" w:themeColor="text1"/>
          <w:sz w:val="28"/>
          <w:szCs w:val="28"/>
        </w:rPr>
        <w:t xml:space="preserve"> Дмитриевского сельсовета</w:t>
      </w:r>
      <w:r w:rsidR="00DE1C28" w:rsidRPr="00CE5D58">
        <w:rPr>
          <w:color w:val="000000" w:themeColor="text1"/>
          <w:sz w:val="28"/>
          <w:szCs w:val="28"/>
        </w:rPr>
        <w:t>:</w:t>
      </w:r>
    </w:p>
    <w:p w:rsidR="00DE1C28" w:rsidRPr="00DE1C28" w:rsidRDefault="00DE1C28" w:rsidP="00DE1C28">
      <w:pPr>
        <w:pStyle w:val="3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DE1C28">
        <w:rPr>
          <w:color w:val="000000"/>
          <w:sz w:val="28"/>
          <w:szCs w:val="28"/>
        </w:rPr>
        <w:t>произвести корректировку оповещения и обеспечить готовность сбора населения сельского поселения на тушение возможных пожаров;</w:t>
      </w:r>
    </w:p>
    <w:p w:rsidR="00DE1C28" w:rsidRDefault="00DE1C28" w:rsidP="00DE1C28">
      <w:pPr>
        <w:pStyle w:val="3"/>
        <w:shd w:val="clear" w:color="auto" w:fill="auto"/>
        <w:spacing w:before="0" w:line="317" w:lineRule="exact"/>
        <w:ind w:left="20" w:right="20" w:firstLine="700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 xml:space="preserve">разработать инструкцию о взаимодействии добровольной пожарной охраны села </w:t>
      </w:r>
      <w:r>
        <w:rPr>
          <w:color w:val="000000"/>
          <w:sz w:val="28"/>
          <w:szCs w:val="28"/>
        </w:rPr>
        <w:t>Дмитриевка</w:t>
      </w:r>
      <w:r w:rsidRPr="00DE1C28">
        <w:rPr>
          <w:color w:val="000000"/>
          <w:sz w:val="28"/>
          <w:szCs w:val="28"/>
        </w:rPr>
        <w:t xml:space="preserve"> с подразделениями государственной противопожарной службы по тушению пожаров на территории села.</w:t>
      </w:r>
    </w:p>
    <w:p w:rsidR="002D705E" w:rsidRPr="00DE1C28" w:rsidRDefault="002D705E" w:rsidP="00DE1C28">
      <w:pPr>
        <w:pStyle w:val="3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5.Постановление от 27.02.2013 года №13 «об оснащении территорий общего пользования первичными средствами тушения пожаров и противопожарным инвентарем» считать утратившим силу.</w:t>
      </w:r>
    </w:p>
    <w:p w:rsidR="00DE1C28" w:rsidRPr="00DE1C28" w:rsidRDefault="00AA0B1C" w:rsidP="00AA0B1C">
      <w:pPr>
        <w:pStyle w:val="3"/>
        <w:shd w:val="clear" w:color="auto" w:fill="auto"/>
        <w:tabs>
          <w:tab w:val="left" w:pos="98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E1C28" w:rsidRPr="00DE1C28">
        <w:rPr>
          <w:color w:val="000000"/>
          <w:sz w:val="28"/>
          <w:szCs w:val="28"/>
        </w:rPr>
        <w:t>Настоящее постановление вступает в силу с момента обнародования.</w:t>
      </w:r>
      <w:bookmarkStart w:id="1" w:name="_GoBack"/>
    </w:p>
    <w:p w:rsidR="00DE1C28" w:rsidRPr="00DE1C28" w:rsidRDefault="00AA0B1C" w:rsidP="00AA0B1C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 w:rsidR="00DE1C28" w:rsidRPr="00DE1C28">
        <w:rPr>
          <w:color w:val="000000"/>
          <w:sz w:val="28"/>
          <w:szCs w:val="28"/>
        </w:rPr>
        <w:t>Контроль за</w:t>
      </w:r>
      <w:proofErr w:type="gramEnd"/>
      <w:r w:rsidR="00DE1C28" w:rsidRPr="00DE1C28">
        <w:rPr>
          <w:color w:val="000000"/>
          <w:sz w:val="28"/>
          <w:szCs w:val="28"/>
        </w:rPr>
        <w:t xml:space="preserve"> исполнением настоящ</w:t>
      </w:r>
      <w:r w:rsidR="00CE5D58">
        <w:rPr>
          <w:color w:val="000000"/>
          <w:sz w:val="28"/>
          <w:szCs w:val="28"/>
        </w:rPr>
        <w:t xml:space="preserve">его постановления возложить на </w:t>
      </w:r>
      <w:r w:rsidR="00DE1C28" w:rsidRPr="00DE1C28">
        <w:rPr>
          <w:color w:val="000000"/>
          <w:sz w:val="28"/>
          <w:szCs w:val="28"/>
        </w:rPr>
        <w:t xml:space="preserve"> специалиста администрации.</w:t>
      </w:r>
    </w:p>
    <w:p w:rsidR="00DE1C28" w:rsidRDefault="00DE1C28" w:rsidP="00DE1C28">
      <w:pPr>
        <w:pStyle w:val="3"/>
        <w:shd w:val="clear" w:color="auto" w:fill="auto"/>
        <w:tabs>
          <w:tab w:val="left" w:pos="1086"/>
        </w:tabs>
        <w:spacing w:before="0" w:line="317" w:lineRule="exact"/>
        <w:ind w:right="20" w:firstLine="0"/>
        <w:rPr>
          <w:color w:val="000000"/>
          <w:sz w:val="28"/>
          <w:szCs w:val="28"/>
        </w:rPr>
      </w:pPr>
    </w:p>
    <w:p w:rsidR="00DE1C28" w:rsidRDefault="00DE1C28" w:rsidP="00DE1C28">
      <w:pPr>
        <w:rPr>
          <w:rFonts w:ascii="Times New Roman" w:hAnsi="Times New Roman" w:cs="Times New Roman"/>
          <w:sz w:val="28"/>
          <w:szCs w:val="28"/>
        </w:rPr>
      </w:pPr>
    </w:p>
    <w:p w:rsidR="00DE1C28" w:rsidRPr="00DE1C28" w:rsidRDefault="00DE1C28" w:rsidP="00DE1C28">
      <w:pPr>
        <w:rPr>
          <w:rFonts w:ascii="Times New Roman" w:hAnsi="Times New Roman" w:cs="Times New Roman"/>
          <w:sz w:val="28"/>
          <w:szCs w:val="28"/>
        </w:rPr>
        <w:sectPr w:rsidR="00DE1C28" w:rsidRPr="00DE1C28" w:rsidSect="00DE1C28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Л.А. Чешева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DE1C28">
        <w:rPr>
          <w:color w:val="000000"/>
          <w:sz w:val="28"/>
          <w:szCs w:val="28"/>
        </w:rPr>
        <w:t xml:space="preserve">Приложение 1 </w:t>
      </w:r>
    </w:p>
    <w:bookmarkEnd w:id="1"/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к постановлению </w:t>
      </w:r>
      <w:r w:rsidRPr="00DE1C28">
        <w:rPr>
          <w:color w:val="000000"/>
          <w:sz w:val="28"/>
          <w:szCs w:val="28"/>
        </w:rPr>
        <w:t xml:space="preserve">главы 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Дмитриевского</w:t>
      </w:r>
      <w:r w:rsidRPr="00DE1C28">
        <w:rPr>
          <w:color w:val="000000"/>
          <w:sz w:val="28"/>
          <w:szCs w:val="28"/>
        </w:rPr>
        <w:t xml:space="preserve"> сельсовета 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508F0">
        <w:rPr>
          <w:color w:val="000000"/>
          <w:sz w:val="28"/>
          <w:szCs w:val="28"/>
        </w:rPr>
        <w:t xml:space="preserve">              </w:t>
      </w:r>
      <w:r w:rsidRPr="00DE1C28">
        <w:rPr>
          <w:color w:val="000000"/>
          <w:sz w:val="28"/>
          <w:szCs w:val="28"/>
        </w:rPr>
        <w:t xml:space="preserve">от </w:t>
      </w:r>
      <w:r w:rsidR="007508F0">
        <w:rPr>
          <w:color w:val="000000"/>
          <w:sz w:val="28"/>
          <w:szCs w:val="28"/>
        </w:rPr>
        <w:t>12.02.</w:t>
      </w:r>
      <w:r w:rsidRPr="00DE1C28">
        <w:rPr>
          <w:color w:val="000000"/>
          <w:sz w:val="28"/>
          <w:szCs w:val="28"/>
        </w:rPr>
        <w:t>20</w:t>
      </w:r>
      <w:r w:rsidR="007508F0">
        <w:rPr>
          <w:color w:val="000000"/>
          <w:sz w:val="28"/>
          <w:szCs w:val="28"/>
        </w:rPr>
        <w:t>20</w:t>
      </w:r>
      <w:r w:rsidRPr="00DE1C28">
        <w:rPr>
          <w:color w:val="000000"/>
          <w:sz w:val="28"/>
          <w:szCs w:val="28"/>
        </w:rPr>
        <w:t xml:space="preserve"> №</w:t>
      </w:r>
      <w:r w:rsidR="007508F0">
        <w:rPr>
          <w:color w:val="000000"/>
          <w:sz w:val="28"/>
          <w:szCs w:val="28"/>
        </w:rPr>
        <w:t>23</w:t>
      </w:r>
    </w:p>
    <w:p w:rsidR="00DE1C28" w:rsidRP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sz w:val="28"/>
          <w:szCs w:val="28"/>
        </w:rPr>
      </w:pPr>
    </w:p>
    <w:p w:rsidR="00DE1C28" w:rsidRPr="00DE1C28" w:rsidRDefault="00DE1C28" w:rsidP="00DE1C28">
      <w:pPr>
        <w:pStyle w:val="3"/>
        <w:shd w:val="clear" w:color="auto" w:fill="auto"/>
        <w:spacing w:before="0" w:line="260" w:lineRule="exact"/>
        <w:ind w:firstLine="0"/>
        <w:jc w:val="center"/>
        <w:rPr>
          <w:sz w:val="28"/>
          <w:szCs w:val="28"/>
        </w:rPr>
      </w:pPr>
      <w:r w:rsidRPr="00DE1C28">
        <w:rPr>
          <w:color w:val="000000"/>
          <w:sz w:val="28"/>
          <w:szCs w:val="28"/>
        </w:rPr>
        <w:t>Перечень первичных средств пожаротушения и противопожарного инвентаря</w:t>
      </w:r>
    </w:p>
    <w:p w:rsidR="00DE1C28" w:rsidRDefault="00DE1C28" w:rsidP="00DE1C28">
      <w:pPr>
        <w:pStyle w:val="3"/>
        <w:shd w:val="clear" w:color="auto" w:fill="auto"/>
        <w:spacing w:before="0" w:line="260" w:lineRule="exact"/>
        <w:ind w:firstLine="0"/>
        <w:jc w:val="center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>для территорий общего пользования</w:t>
      </w:r>
    </w:p>
    <w:p w:rsidR="00DE1C28" w:rsidRPr="00DE1C28" w:rsidRDefault="00DE1C28" w:rsidP="00DE1C28">
      <w:pPr>
        <w:pStyle w:val="3"/>
        <w:shd w:val="clear" w:color="auto" w:fill="auto"/>
        <w:spacing w:before="0" w:line="260" w:lineRule="exact"/>
        <w:ind w:firstLine="0"/>
        <w:jc w:val="center"/>
        <w:rPr>
          <w:sz w:val="28"/>
          <w:szCs w:val="28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91"/>
        <w:gridCol w:w="1701"/>
        <w:gridCol w:w="1559"/>
        <w:gridCol w:w="992"/>
        <w:gridCol w:w="1418"/>
        <w:gridCol w:w="1276"/>
      </w:tblGrid>
      <w:tr w:rsidR="00DE1C28" w:rsidRPr="00DE1C28" w:rsidTr="00C05A66">
        <w:trPr>
          <w:trHeight w:hRule="exact" w:val="61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after="6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№</w:t>
            </w:r>
          </w:p>
          <w:p w:rsidR="00DE1C28" w:rsidRPr="00DE1C28" w:rsidRDefault="00DE1C28" w:rsidP="00DE1C28">
            <w:pPr>
              <w:pStyle w:val="3"/>
              <w:shd w:val="clear" w:color="auto" w:fill="auto"/>
              <w:spacing w:before="60" w:line="23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gramStart"/>
            <w:r w:rsidRPr="00DE1C28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DE1C28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293" w:lineRule="exact"/>
              <w:ind w:firstLine="0"/>
              <w:jc w:val="center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Защищаемая</w:t>
            </w:r>
          </w:p>
          <w:p w:rsidR="00DE1C28" w:rsidRPr="00DE1C28" w:rsidRDefault="00DE1C28" w:rsidP="00DE1C28">
            <w:pPr>
              <w:pStyle w:val="3"/>
              <w:shd w:val="clear" w:color="auto" w:fill="auto"/>
              <w:spacing w:before="0" w:line="293" w:lineRule="exact"/>
              <w:ind w:firstLine="0"/>
              <w:jc w:val="center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открытая</w:t>
            </w:r>
          </w:p>
          <w:p w:rsidR="00DE1C28" w:rsidRPr="00DE1C28" w:rsidRDefault="00DE1C28" w:rsidP="00DE1C28">
            <w:pPr>
              <w:pStyle w:val="3"/>
              <w:shd w:val="clear" w:color="auto" w:fill="auto"/>
              <w:spacing w:before="0" w:line="293" w:lineRule="exact"/>
              <w:ind w:firstLine="0"/>
              <w:jc w:val="center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Защищаемая</w:t>
            </w:r>
          </w:p>
          <w:p w:rsidR="00DE1C28" w:rsidRPr="00DE1C28" w:rsidRDefault="00DE1C28" w:rsidP="00DE1C28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площадь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302" w:lineRule="exact"/>
              <w:ind w:left="920" w:firstLine="0"/>
              <w:jc w:val="left"/>
              <w:rPr>
                <w:rStyle w:val="115pt"/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Средства пожаротушения и противопожарного инвентаря</w:t>
            </w:r>
          </w:p>
        </w:tc>
      </w:tr>
      <w:tr w:rsidR="00DE1C28" w:rsidRPr="00DE1C28" w:rsidTr="00C05A66">
        <w:trPr>
          <w:trHeight w:hRule="exact" w:val="90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огнетушитель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лопата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Бочка с водой 0,2 куб</w:t>
            </w:r>
            <w:proofErr w:type="gramStart"/>
            <w:r>
              <w:rPr>
                <w:rStyle w:val="115pt"/>
                <w:sz w:val="24"/>
                <w:szCs w:val="24"/>
              </w:rPr>
              <w:t>.м</w:t>
            </w:r>
            <w:proofErr w:type="gramEnd"/>
            <w:r>
              <w:rPr>
                <w:rStyle w:val="115pt"/>
                <w:sz w:val="24"/>
                <w:szCs w:val="24"/>
              </w:rPr>
              <w:t xml:space="preserve"> и ведро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Багор, </w:t>
            </w:r>
          </w:p>
          <w:p w:rsidR="00DE1C28" w:rsidRPr="00DE1C28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топор</w:t>
            </w:r>
          </w:p>
        </w:tc>
      </w:tr>
      <w:tr w:rsidR="00DE1C28" w:rsidRPr="00DE1C28" w:rsidTr="005D4647">
        <w:trPr>
          <w:trHeight w:hRule="exact" w:val="9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E1C28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pStyle w:val="3"/>
              <w:shd w:val="clear" w:color="auto" w:fill="auto"/>
              <w:spacing w:before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Жилые дома для постоянного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E44E7C" w:rsidRDefault="007508F0" w:rsidP="00DE1C2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115pt"/>
                <w:color w:val="FF0000"/>
                <w:sz w:val="24"/>
                <w:szCs w:val="24"/>
              </w:rPr>
              <w:t>22770</w:t>
            </w:r>
            <w:r w:rsidR="00DE1C28" w:rsidRPr="00E44E7C">
              <w:rPr>
                <w:rStyle w:val="115pt"/>
                <w:color w:val="FF0000"/>
                <w:sz w:val="24"/>
                <w:szCs w:val="24"/>
              </w:rPr>
              <w:t xml:space="preserve"> м</w:t>
            </w:r>
            <w:proofErr w:type="gramStart"/>
            <w:r w:rsidR="00DE1C28" w:rsidRPr="00E44E7C">
              <w:rPr>
                <w:rStyle w:val="115pt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44E7C">
              <w:rPr>
                <w:rStyle w:val="115pt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E44E7C" w:rsidRDefault="007508F0" w:rsidP="00DE1C2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115pt"/>
                <w:color w:val="FF0000"/>
                <w:sz w:val="24"/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color w:val="FF0000"/>
                <w:sz w:val="24"/>
                <w:szCs w:val="24"/>
              </w:rPr>
            </w:pPr>
            <w:r w:rsidRPr="00E44E7C">
              <w:rPr>
                <w:rStyle w:val="115pt"/>
                <w:color w:val="FF0000"/>
                <w:sz w:val="24"/>
                <w:szCs w:val="24"/>
              </w:rPr>
              <w:t>350</w:t>
            </w:r>
          </w:p>
        </w:tc>
      </w:tr>
    </w:tbl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7508F0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</w:p>
    <w:p w:rsidR="00DE1C28" w:rsidRDefault="007508F0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DE1C28">
        <w:rPr>
          <w:color w:val="000000"/>
          <w:sz w:val="28"/>
          <w:szCs w:val="28"/>
        </w:rPr>
        <w:t xml:space="preserve"> </w:t>
      </w:r>
      <w:r w:rsidR="00DE1C28" w:rsidRPr="00DE1C28">
        <w:rPr>
          <w:color w:val="000000"/>
          <w:sz w:val="28"/>
          <w:szCs w:val="28"/>
        </w:rPr>
        <w:t xml:space="preserve">Приложение 2 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DE1C28">
        <w:rPr>
          <w:color w:val="000000"/>
          <w:sz w:val="28"/>
          <w:szCs w:val="28"/>
        </w:rPr>
        <w:t xml:space="preserve">к постановлению главы 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Pr="00DE1C28">
        <w:rPr>
          <w:color w:val="000000"/>
          <w:sz w:val="28"/>
          <w:szCs w:val="28"/>
        </w:rPr>
        <w:t xml:space="preserve"> сельсовета </w:t>
      </w:r>
    </w:p>
    <w:p w:rsid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7508F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DE1C28">
        <w:rPr>
          <w:color w:val="000000"/>
          <w:sz w:val="28"/>
          <w:szCs w:val="28"/>
        </w:rPr>
        <w:t xml:space="preserve">от </w:t>
      </w:r>
      <w:r w:rsidR="007508F0">
        <w:rPr>
          <w:color w:val="000000"/>
          <w:sz w:val="28"/>
          <w:szCs w:val="28"/>
        </w:rPr>
        <w:t xml:space="preserve">12.02.2020 </w:t>
      </w:r>
      <w:r w:rsidRPr="00DE1C28">
        <w:rPr>
          <w:color w:val="000000"/>
          <w:sz w:val="28"/>
          <w:szCs w:val="28"/>
        </w:rPr>
        <w:t>№</w:t>
      </w:r>
      <w:r w:rsidR="007508F0">
        <w:rPr>
          <w:color w:val="000000"/>
          <w:sz w:val="28"/>
          <w:szCs w:val="28"/>
        </w:rPr>
        <w:t>23</w:t>
      </w:r>
    </w:p>
    <w:p w:rsidR="00DE1C28" w:rsidRPr="00DE1C28" w:rsidRDefault="00DE1C28" w:rsidP="00DE1C28">
      <w:pPr>
        <w:pStyle w:val="3"/>
        <w:shd w:val="clear" w:color="auto" w:fill="auto"/>
        <w:spacing w:before="0"/>
        <w:ind w:right="80" w:firstLine="0"/>
        <w:jc w:val="center"/>
        <w:rPr>
          <w:sz w:val="28"/>
          <w:szCs w:val="28"/>
        </w:rPr>
      </w:pPr>
    </w:p>
    <w:p w:rsidR="00DE1C28" w:rsidRDefault="00DE1C28" w:rsidP="00DE1C28">
      <w:pPr>
        <w:pStyle w:val="3"/>
        <w:shd w:val="clear" w:color="auto" w:fill="auto"/>
        <w:spacing w:before="0"/>
        <w:ind w:firstLine="0"/>
        <w:jc w:val="center"/>
        <w:rPr>
          <w:color w:val="000000"/>
          <w:sz w:val="28"/>
          <w:szCs w:val="28"/>
        </w:rPr>
      </w:pPr>
      <w:r w:rsidRPr="00DE1C28">
        <w:rPr>
          <w:color w:val="000000"/>
          <w:sz w:val="28"/>
          <w:szCs w:val="28"/>
        </w:rPr>
        <w:t>Перечень средств пожаротушения и противопожарного инвентаря для помещений и строений, принадлежащих гражданам</w:t>
      </w:r>
    </w:p>
    <w:p w:rsidR="00DE1C28" w:rsidRPr="00DE1C28" w:rsidRDefault="00DE1C28" w:rsidP="00DE1C28">
      <w:pPr>
        <w:pStyle w:val="3"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270"/>
        <w:gridCol w:w="1982"/>
        <w:gridCol w:w="2554"/>
        <w:gridCol w:w="1992"/>
      </w:tblGrid>
      <w:tr w:rsidR="00DE1C28" w:rsidRPr="00DE1C28" w:rsidTr="007E2A71">
        <w:trPr>
          <w:trHeight w:hRule="exact"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after="60" w:line="230" w:lineRule="exact"/>
              <w:ind w:left="320" w:firstLine="0"/>
              <w:jc w:val="left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№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60" w:line="230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gramStart"/>
            <w:r w:rsidRPr="00E44E7C">
              <w:rPr>
                <w:rStyle w:val="115pt"/>
                <w:color w:val="auto"/>
                <w:sz w:val="28"/>
                <w:szCs w:val="28"/>
              </w:rPr>
              <w:t>п</w:t>
            </w:r>
            <w:proofErr w:type="gramEnd"/>
            <w:r w:rsidRPr="00E44E7C">
              <w:rPr>
                <w:rStyle w:val="115pt"/>
                <w:color w:val="auto"/>
                <w:sz w:val="28"/>
                <w:szCs w:val="28"/>
              </w:rPr>
              <w:t>/п.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Адрес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домовладения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Ф.И.О.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ответственного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Наименование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противопожарного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инвентаря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Подпись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ответственного</w:t>
            </w:r>
          </w:p>
          <w:p w:rsidR="00DE1C28" w:rsidRPr="00E44E7C" w:rsidRDefault="00DE1C28" w:rsidP="00DE1C28">
            <w:pPr>
              <w:pStyle w:val="3"/>
              <w:shd w:val="clear" w:color="auto" w:fill="auto"/>
              <w:spacing w:before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44E7C">
              <w:rPr>
                <w:rStyle w:val="115pt"/>
                <w:color w:val="auto"/>
                <w:sz w:val="28"/>
                <w:szCs w:val="28"/>
              </w:rPr>
              <w:t>лица</w:t>
            </w:r>
          </w:p>
        </w:tc>
      </w:tr>
      <w:tr w:rsidR="00DE1C28" w:rsidRPr="00DE1C28" w:rsidTr="007E2A71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28" w:rsidRPr="00DE1C28" w:rsidTr="007E2A71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28" w:rsidRPr="00DE1C28" w:rsidTr="007E2A71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28" w:rsidRPr="00DE1C28" w:rsidTr="007E2A71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28" w:rsidRPr="00DE1C28" w:rsidTr="007E2A71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28" w:rsidRPr="00DE1C28" w:rsidTr="007E2A71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28" w:rsidRPr="00DE1C28" w:rsidTr="007E2A71">
        <w:trPr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28" w:rsidRPr="00DE1C28" w:rsidRDefault="00DE1C28" w:rsidP="00D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DEF" w:rsidRDefault="00773DEF"/>
    <w:sectPr w:rsidR="00773DEF" w:rsidSect="00DE1C28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80A"/>
    <w:multiLevelType w:val="multilevel"/>
    <w:tmpl w:val="13FE7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C28"/>
    <w:rsid w:val="001F6140"/>
    <w:rsid w:val="002717B8"/>
    <w:rsid w:val="002D705E"/>
    <w:rsid w:val="002F347E"/>
    <w:rsid w:val="005B0781"/>
    <w:rsid w:val="005D4647"/>
    <w:rsid w:val="006C216D"/>
    <w:rsid w:val="007508F0"/>
    <w:rsid w:val="00773DEF"/>
    <w:rsid w:val="00857D91"/>
    <w:rsid w:val="00AA0B1C"/>
    <w:rsid w:val="00B34861"/>
    <w:rsid w:val="00C05A66"/>
    <w:rsid w:val="00C85544"/>
    <w:rsid w:val="00CE5D58"/>
    <w:rsid w:val="00D82B75"/>
    <w:rsid w:val="00DE1C28"/>
    <w:rsid w:val="00E44E7C"/>
    <w:rsid w:val="00F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C2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1C28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3"/>
    <w:rsid w:val="00DE1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DE1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DE1C2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5"/>
    <w:rsid w:val="00DE1C2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DE1C28"/>
    <w:rPr>
      <w:rFonts w:ascii="Arial" w:eastAsia="Arial" w:hAnsi="Arial" w:cs="Arial"/>
      <w:shd w:val="clear" w:color="auto" w:fill="FFFFFF"/>
    </w:rPr>
  </w:style>
  <w:style w:type="character" w:customStyle="1" w:styleId="13TimesNewRoman12pt0pt">
    <w:name w:val="Основной текст (13) + Times New Roman;12 pt;Интервал 0 pt"/>
    <w:basedOn w:val="13"/>
    <w:rsid w:val="00DE1C28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pt">
    <w:name w:val="Заголовок №2 + Интервал 3 pt"/>
    <w:basedOn w:val="2"/>
    <w:rsid w:val="00DE1C28"/>
    <w:rPr>
      <w:rFonts w:ascii="Times New Roman" w:eastAsia="Times New Roman" w:hAnsi="Times New Roman" w:cs="Times New Roman"/>
      <w:b/>
      <w:bCs/>
      <w:color w:val="000000"/>
      <w:spacing w:val="6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DE1C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/>
    </w:rPr>
  </w:style>
  <w:style w:type="paragraph" w:customStyle="1" w:styleId="3">
    <w:name w:val="Основной текст3"/>
    <w:basedOn w:val="a"/>
    <w:link w:val="a5"/>
    <w:rsid w:val="00DE1C28"/>
    <w:pPr>
      <w:shd w:val="clear" w:color="auto" w:fill="FFFFFF"/>
      <w:spacing w:before="240" w:line="322" w:lineRule="exact"/>
      <w:ind w:hanging="15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DE1C28"/>
    <w:pPr>
      <w:shd w:val="clear" w:color="auto" w:fill="FFFFFF"/>
      <w:spacing w:before="240" w:after="240" w:line="0" w:lineRule="atLeast"/>
      <w:ind w:hanging="130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DE1C28"/>
    <w:pPr>
      <w:shd w:val="clear" w:color="auto" w:fill="FFFFFF"/>
      <w:spacing w:line="494" w:lineRule="exact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2020-02-14T09:47:00Z</cp:lastPrinted>
  <dcterms:created xsi:type="dcterms:W3CDTF">2020-02-06T05:30:00Z</dcterms:created>
  <dcterms:modified xsi:type="dcterms:W3CDTF">2020-02-14T09:48:00Z</dcterms:modified>
</cp:coreProperties>
</file>