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97ED" w14:textId="77777777" w:rsidR="0042297C" w:rsidRPr="00A321BF" w:rsidRDefault="00530803" w:rsidP="00A32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2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9C5C5A" w:rsidRPr="00A32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 снять судимость</w:t>
      </w:r>
      <w:r w:rsidR="0020361F" w:rsidRPr="00A32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досрочно</w:t>
      </w:r>
      <w:r w:rsidR="009C5C5A" w:rsidRPr="00A32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  <w:r w:rsidRPr="00A32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07B369C" w14:textId="77777777" w:rsidR="0088539B" w:rsidRPr="00A321BF" w:rsidRDefault="0088539B" w:rsidP="0084666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EB04DE" w14:textId="77777777" w:rsidR="00292A27" w:rsidRPr="00A321BF" w:rsidRDefault="00292A27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14:paraId="70269EC6" w14:textId="77777777" w:rsidR="00292A27" w:rsidRPr="00A321BF" w:rsidRDefault="00292A27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Судимость в соответствии с Уголовным кодексом РФ учитывается при рецидиве преступлений, назначении наказания и влечет за собой иные </w:t>
      </w:r>
      <w:bookmarkStart w:id="0" w:name="_GoBack"/>
      <w:bookmarkEnd w:id="0"/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последствия</w:t>
      </w:r>
      <w:r w:rsidR="0020361F"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A601E0" w14:textId="77777777" w:rsidR="00292A27" w:rsidRPr="00A321BF" w:rsidRDefault="00292A27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Досрочное снятие судимости судом предусмотрено ч. 5 ст. 86 УК</w:t>
      </w:r>
      <w:r w:rsidR="0020361F"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которой - </w:t>
      </w: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если осужденный после отбытия наказания вел себя безупречно, то по его ходатайству суд может снять с него судимость до истечения срока погашения судимости.</w:t>
      </w:r>
    </w:p>
    <w:p w14:paraId="3FA2B03D" w14:textId="77777777" w:rsidR="00292A27" w:rsidRPr="00A321BF" w:rsidRDefault="00292A27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снятии судимости разрешается в пределах установленной по уголовному делу подсудности судом или мировым судьей по месту жительства осужденного.</w:t>
      </w:r>
    </w:p>
    <w:p w14:paraId="5F4FE109" w14:textId="77777777" w:rsidR="009C5C5A" w:rsidRPr="00A321BF" w:rsidRDefault="00292A27" w:rsidP="009C5C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снятии судимости повторное ходатайство об этом может быть заявлено перед судом не ранее чем через год со дня принятия судом решения об отказе.</w:t>
      </w:r>
      <w:r w:rsidR="009C5C5A"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78FE0C" w14:textId="77777777" w:rsidR="00292A27" w:rsidRPr="00A321BF" w:rsidRDefault="009C5C5A" w:rsidP="00203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осужденного в рассмотрении ходатайства является обязательным.</w:t>
      </w:r>
    </w:p>
    <w:p w14:paraId="3AB6DBCA" w14:textId="77777777" w:rsidR="00292A27" w:rsidRPr="00A321BF" w:rsidRDefault="00292A27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Судимость может быть </w:t>
      </w:r>
      <w:r w:rsidR="0020361F"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снята досрочно в порядке амнистии, объявленной Государственной Думой РФ, если в конкретном акте об амнистии указывается об этом.</w:t>
      </w:r>
    </w:p>
    <w:p w14:paraId="141AAE86" w14:textId="77777777" w:rsidR="0020361F" w:rsidRPr="00A321BF" w:rsidRDefault="00292A27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Судимость может быть снята и в связи с актом помилования. </w:t>
      </w:r>
    </w:p>
    <w:p w14:paraId="5EA611DC" w14:textId="77777777" w:rsidR="002C183D" w:rsidRPr="00A321BF" w:rsidRDefault="002C183D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81431" w14:textId="77777777" w:rsidR="0078520B" w:rsidRPr="00A321BF" w:rsidRDefault="0078520B" w:rsidP="00785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предусмотрен механизм погашения судимости, </w:t>
      </w:r>
      <w:proofErr w:type="gramStart"/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proofErr w:type="gramEnd"/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призванными на военную службу, либо заключившими контракт в период мобилизации или в военное время в Вооруженные Силы Российской Федерации, а именно судимость погашается:</w:t>
      </w:r>
    </w:p>
    <w:p w14:paraId="64FB6B86" w14:textId="77777777" w:rsidR="0078520B" w:rsidRPr="00A321BF" w:rsidRDefault="0078520B" w:rsidP="00785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 дня награждения государственной наградой, полученной в период прохождения военной службы; </w:t>
      </w:r>
    </w:p>
    <w:p w14:paraId="1C58D7B6" w14:textId="77777777" w:rsidR="0078520B" w:rsidRPr="00A321BF" w:rsidRDefault="0078520B" w:rsidP="00785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 дня увольнения с военной службы. </w:t>
      </w:r>
    </w:p>
    <w:p w14:paraId="17582767" w14:textId="77777777" w:rsidR="0078520B" w:rsidRPr="00A321BF" w:rsidRDefault="0078520B" w:rsidP="00785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Предварительное следствие в отношении подозреваемых (обвиняемых) приостанавливается на основании ходатайства командования воинской части (учреждения). Мобилизованный (контрактник) освобождается от уголовной ответственности, наказания, судимость в отношении него погашается со дня: </w:t>
      </w:r>
    </w:p>
    <w:p w14:paraId="2BEC5C6E" w14:textId="77777777" w:rsidR="0078520B" w:rsidRPr="00A321BF" w:rsidRDefault="0078520B" w:rsidP="00785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награждения государственной наградой, полученной в период военной службы; </w:t>
      </w:r>
    </w:p>
    <w:p w14:paraId="25A2C2C7" w14:textId="77777777" w:rsidR="0078520B" w:rsidRPr="00A321BF" w:rsidRDefault="0078520B" w:rsidP="007852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увольнения с военной службы по отдельным основаниям. </w:t>
      </w:r>
    </w:p>
    <w:p w14:paraId="70170576" w14:textId="77777777" w:rsidR="002C183D" w:rsidRPr="00A321BF" w:rsidRDefault="002C183D" w:rsidP="00292A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7C839" w14:textId="33459D48" w:rsidR="00DA0F1A" w:rsidRPr="00A321BF" w:rsidRDefault="00292A27" w:rsidP="00A321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1BF">
        <w:rPr>
          <w:rFonts w:ascii="Times New Roman" w:hAnsi="Times New Roman" w:cs="Times New Roman"/>
          <w:color w:val="000000" w:themeColor="text1"/>
          <w:sz w:val="28"/>
          <w:szCs w:val="28"/>
        </w:rPr>
        <w:t>Погашение или снятие судимости аннулирует все правовые последствия, связанные с судимостью (ч. 6 ст. 86 УК). Лицо, у которого погашена или снята судимость, считается несудимым.</w:t>
      </w:r>
    </w:p>
    <w:sectPr w:rsidR="00DA0F1A" w:rsidRPr="00A321BF" w:rsidSect="00907E5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B2CBD" w14:textId="77777777" w:rsidR="00EF2D84" w:rsidRDefault="00EF2D84" w:rsidP="00907E5B">
      <w:pPr>
        <w:spacing w:after="0" w:line="240" w:lineRule="auto"/>
      </w:pPr>
      <w:r>
        <w:separator/>
      </w:r>
    </w:p>
  </w:endnote>
  <w:endnote w:type="continuationSeparator" w:id="0">
    <w:p w14:paraId="137EB3AF" w14:textId="77777777" w:rsidR="00EF2D84" w:rsidRDefault="00EF2D84" w:rsidP="0090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04923" w14:textId="77777777" w:rsidR="00EF2D84" w:rsidRDefault="00EF2D84" w:rsidP="00907E5B">
      <w:pPr>
        <w:spacing w:after="0" w:line="240" w:lineRule="auto"/>
      </w:pPr>
      <w:r>
        <w:separator/>
      </w:r>
    </w:p>
  </w:footnote>
  <w:footnote w:type="continuationSeparator" w:id="0">
    <w:p w14:paraId="20EDC3F1" w14:textId="77777777" w:rsidR="00EF2D84" w:rsidRDefault="00EF2D84" w:rsidP="0090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81C2" w14:textId="77777777" w:rsidR="0094128E" w:rsidRPr="001A65C7" w:rsidRDefault="0094128E">
    <w:pPr>
      <w:pStyle w:val="a3"/>
      <w:jc w:val="center"/>
      <w:rPr>
        <w:rFonts w:ascii="Times New Roman" w:hAnsi="Times New Roman" w:cs="Times New Roman"/>
      </w:rPr>
    </w:pPr>
    <w:r w:rsidRPr="001A65C7">
      <w:rPr>
        <w:rFonts w:ascii="Times New Roman" w:hAnsi="Times New Roman" w:cs="Times New Roman"/>
      </w:rPr>
      <w:t>2</w:t>
    </w:r>
  </w:p>
  <w:p w14:paraId="500293BE" w14:textId="77777777" w:rsidR="0094128E" w:rsidRDefault="009412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AAA7" w14:textId="77777777" w:rsidR="0094128E" w:rsidRDefault="0094128E">
    <w:pPr>
      <w:pStyle w:val="a3"/>
      <w:jc w:val="center"/>
    </w:pPr>
  </w:p>
  <w:p w14:paraId="17217135" w14:textId="77777777" w:rsidR="0094128E" w:rsidRDefault="00941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F1A"/>
    <w:rsid w:val="0000552B"/>
    <w:rsid w:val="000173A3"/>
    <w:rsid w:val="00061E7B"/>
    <w:rsid w:val="000B4224"/>
    <w:rsid w:val="000C36A4"/>
    <w:rsid w:val="000D2828"/>
    <w:rsid w:val="000F5527"/>
    <w:rsid w:val="001054BE"/>
    <w:rsid w:val="00142608"/>
    <w:rsid w:val="00144348"/>
    <w:rsid w:val="001460D5"/>
    <w:rsid w:val="00184825"/>
    <w:rsid w:val="00185B1B"/>
    <w:rsid w:val="001A65C7"/>
    <w:rsid w:val="001A690C"/>
    <w:rsid w:val="001B6E07"/>
    <w:rsid w:val="001C51C8"/>
    <w:rsid w:val="001C7D00"/>
    <w:rsid w:val="001D53A5"/>
    <w:rsid w:val="001D6C8A"/>
    <w:rsid w:val="001E6CAA"/>
    <w:rsid w:val="0020361F"/>
    <w:rsid w:val="002161BB"/>
    <w:rsid w:val="00232C1C"/>
    <w:rsid w:val="00285A60"/>
    <w:rsid w:val="00292A27"/>
    <w:rsid w:val="002A57F1"/>
    <w:rsid w:val="002B6DEB"/>
    <w:rsid w:val="002C183D"/>
    <w:rsid w:val="002C6BC5"/>
    <w:rsid w:val="002D2126"/>
    <w:rsid w:val="002F012F"/>
    <w:rsid w:val="002F2BA4"/>
    <w:rsid w:val="00316E6E"/>
    <w:rsid w:val="00322F0B"/>
    <w:rsid w:val="00326FE1"/>
    <w:rsid w:val="00352774"/>
    <w:rsid w:val="003A071C"/>
    <w:rsid w:val="003B4D49"/>
    <w:rsid w:val="003C62F7"/>
    <w:rsid w:val="003F4CEF"/>
    <w:rsid w:val="0042297C"/>
    <w:rsid w:val="00435669"/>
    <w:rsid w:val="00530803"/>
    <w:rsid w:val="00546AD9"/>
    <w:rsid w:val="005530A6"/>
    <w:rsid w:val="005E2F41"/>
    <w:rsid w:val="006321B4"/>
    <w:rsid w:val="00644938"/>
    <w:rsid w:val="006609E7"/>
    <w:rsid w:val="006D1965"/>
    <w:rsid w:val="007016BB"/>
    <w:rsid w:val="0071523F"/>
    <w:rsid w:val="00722C97"/>
    <w:rsid w:val="00730C68"/>
    <w:rsid w:val="0078520B"/>
    <w:rsid w:val="007E3C9D"/>
    <w:rsid w:val="00807725"/>
    <w:rsid w:val="00826C3E"/>
    <w:rsid w:val="00846661"/>
    <w:rsid w:val="00874FEA"/>
    <w:rsid w:val="00885175"/>
    <w:rsid w:val="0088539B"/>
    <w:rsid w:val="008F1299"/>
    <w:rsid w:val="00907E5B"/>
    <w:rsid w:val="009224EF"/>
    <w:rsid w:val="009364D5"/>
    <w:rsid w:val="0094128E"/>
    <w:rsid w:val="009B5649"/>
    <w:rsid w:val="009C5C5A"/>
    <w:rsid w:val="009F029E"/>
    <w:rsid w:val="00A321BF"/>
    <w:rsid w:val="00B23C82"/>
    <w:rsid w:val="00B72D4E"/>
    <w:rsid w:val="00B73B57"/>
    <w:rsid w:val="00BE5269"/>
    <w:rsid w:val="00BF2863"/>
    <w:rsid w:val="00C44CBE"/>
    <w:rsid w:val="00C454D4"/>
    <w:rsid w:val="00C76A87"/>
    <w:rsid w:val="00C82A79"/>
    <w:rsid w:val="00CB12CD"/>
    <w:rsid w:val="00D000D2"/>
    <w:rsid w:val="00D81706"/>
    <w:rsid w:val="00DA0F1A"/>
    <w:rsid w:val="00DF5C62"/>
    <w:rsid w:val="00E83BD5"/>
    <w:rsid w:val="00EF2D84"/>
    <w:rsid w:val="00F06D39"/>
    <w:rsid w:val="00F251FF"/>
    <w:rsid w:val="00F31959"/>
    <w:rsid w:val="00FA4EC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60D"/>
  <w15:docId w15:val="{7ACE38F7-5681-4F79-A1BE-1BC8F5E5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E5B"/>
  </w:style>
  <w:style w:type="paragraph" w:styleId="a5">
    <w:name w:val="footer"/>
    <w:basedOn w:val="a"/>
    <w:link w:val="a6"/>
    <w:uiPriority w:val="99"/>
    <w:unhideWhenUsed/>
    <w:rsid w:val="009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E5B"/>
  </w:style>
  <w:style w:type="character" w:customStyle="1" w:styleId="10">
    <w:name w:val="Заголовок 1 Знак"/>
    <w:basedOn w:val="a0"/>
    <w:link w:val="1"/>
    <w:uiPriority w:val="9"/>
    <w:rsid w:val="00C44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C36A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D6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AEF2-3B29-4CC3-B038-1146A5A2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2021-12-16T01:27:00Z</cp:lastPrinted>
  <dcterms:created xsi:type="dcterms:W3CDTF">2018-10-15T14:14:00Z</dcterms:created>
  <dcterms:modified xsi:type="dcterms:W3CDTF">2024-07-03T00:31:00Z</dcterms:modified>
</cp:coreProperties>
</file>