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EB" w:rsidRDefault="008471EB" w:rsidP="008471EB">
      <w:pPr>
        <w:pStyle w:val="a3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Перечень налоговых расходов </w:t>
      </w:r>
      <w:r w:rsidR="00D319CC">
        <w:rPr>
          <w:b w:val="0"/>
          <w:bCs/>
          <w:color w:val="000000"/>
          <w:szCs w:val="28"/>
        </w:rPr>
        <w:t>Дмитриевского сельсовета</w:t>
      </w:r>
      <w:r>
        <w:rPr>
          <w:b w:val="0"/>
          <w:bCs/>
          <w:color w:val="000000"/>
          <w:szCs w:val="28"/>
        </w:rPr>
        <w:t xml:space="preserve"> </w:t>
      </w:r>
      <w:r w:rsidR="0035413E">
        <w:rPr>
          <w:b w:val="0"/>
          <w:bCs/>
          <w:color w:val="000000"/>
          <w:szCs w:val="28"/>
        </w:rPr>
        <w:t>за 202</w:t>
      </w:r>
      <w:r w:rsidR="00382896">
        <w:rPr>
          <w:b w:val="0"/>
          <w:bCs/>
          <w:color w:val="000000"/>
          <w:szCs w:val="28"/>
        </w:rPr>
        <w:t>4</w:t>
      </w:r>
      <w:r w:rsidR="00540A2B">
        <w:rPr>
          <w:b w:val="0"/>
          <w:bCs/>
          <w:color w:val="000000"/>
          <w:szCs w:val="28"/>
        </w:rPr>
        <w:t xml:space="preserve"> год</w:t>
      </w:r>
    </w:p>
    <w:p w:rsidR="008471EB" w:rsidRDefault="008471EB" w:rsidP="008471EB">
      <w:pPr>
        <w:pStyle w:val="a3"/>
        <w:rPr>
          <w:b w:val="0"/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55"/>
        <w:gridCol w:w="2020"/>
        <w:gridCol w:w="1496"/>
        <w:gridCol w:w="1406"/>
        <w:gridCol w:w="2056"/>
        <w:gridCol w:w="1627"/>
        <w:gridCol w:w="2148"/>
        <w:gridCol w:w="1465"/>
      </w:tblGrid>
      <w:tr w:rsidR="008471EB" w:rsidTr="008471EB">
        <w:trPr>
          <w:trHeight w:val="142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Налоговые льготы, предоставляемые муниципальными образованиями (в разрезе налогов)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Объем налоговых льгот за год, предшествующий отчетному финансовому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Объем налоговых льгот за отчетный финансовый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Количество льготных категорий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Количество  </w:t>
            </w:r>
            <w:proofErr w:type="spellStart"/>
            <w:r>
              <w:rPr>
                <w:bCs/>
                <w:sz w:val="22"/>
                <w:szCs w:val="22"/>
              </w:rPr>
              <w:t>неэффектив-ных</w:t>
            </w:r>
            <w:proofErr w:type="spellEnd"/>
            <w:r>
              <w:rPr>
                <w:bCs/>
                <w:sz w:val="22"/>
                <w:szCs w:val="22"/>
              </w:rPr>
              <w:t xml:space="preserve"> льгот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Бюджетный результат оценки эффективности (в случае отмены/частичной отмены льготы) тыс. рублей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Количество льгот, </w:t>
            </w:r>
            <w:proofErr w:type="spellStart"/>
            <w:r>
              <w:rPr>
                <w:bCs/>
                <w:sz w:val="22"/>
                <w:szCs w:val="22"/>
              </w:rPr>
              <w:t>предлагае-мых</w:t>
            </w:r>
            <w:proofErr w:type="spellEnd"/>
            <w:r>
              <w:rPr>
                <w:bCs/>
                <w:sz w:val="22"/>
                <w:szCs w:val="22"/>
              </w:rPr>
              <w:t xml:space="preserve"> к отмене</w:t>
            </w:r>
          </w:p>
        </w:tc>
      </w:tr>
      <w:tr w:rsidR="008471EB" w:rsidTr="008471EB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38289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EA01E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9B76F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 w:rsidP="0038289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4301C">
              <w:rPr>
                <w:sz w:val="22"/>
                <w:szCs w:val="22"/>
              </w:rPr>
              <w:t>2</w:t>
            </w:r>
            <w:r w:rsidR="00382896">
              <w:rPr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471EB" w:rsidTr="008471EB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EB" w:rsidRDefault="008471EB">
            <w:pPr>
              <w:jc w:val="center"/>
            </w:pPr>
          </w:p>
          <w:p w:rsidR="008471EB" w:rsidRDefault="0052561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38289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 w:rsidP="0038289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4301C">
              <w:rPr>
                <w:sz w:val="22"/>
                <w:szCs w:val="22"/>
              </w:rPr>
              <w:t>2</w:t>
            </w:r>
            <w:r w:rsidR="00382896">
              <w:rPr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471EB" w:rsidTr="008471EB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r>
              <w:rPr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r>
              <w:rPr>
                <w:sz w:val="22"/>
                <w:szCs w:val="22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r>
              <w:rPr>
                <w:sz w:val="22"/>
                <w:szCs w:val="22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8471EB" w:rsidTr="008471EB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1EB" w:rsidRDefault="008471E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525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EB" w:rsidRDefault="00145C7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82896">
              <w:rPr>
                <w:sz w:val="22"/>
                <w:szCs w:val="22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9B76F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1EB" w:rsidRDefault="008471E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471EB" w:rsidRDefault="008471EB" w:rsidP="008471EB">
      <w:pPr>
        <w:pStyle w:val="a3"/>
        <w:rPr>
          <w:b w:val="0"/>
        </w:rPr>
      </w:pPr>
    </w:p>
    <w:p w:rsidR="002673FD" w:rsidRDefault="002673FD" w:rsidP="008471EB">
      <w:pPr>
        <w:pStyle w:val="a3"/>
        <w:rPr>
          <w:b w:val="0"/>
        </w:rPr>
      </w:pPr>
    </w:p>
    <w:p w:rsidR="008471EB" w:rsidRDefault="008471EB" w:rsidP="008471E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 w:rsidR="00D319CC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  <w:t xml:space="preserve">           </w:t>
      </w:r>
      <w:r w:rsidR="00D319CC">
        <w:rPr>
          <w:color w:val="000000"/>
          <w:sz w:val="28"/>
          <w:szCs w:val="28"/>
        </w:rPr>
        <w:t>Л.А.</w:t>
      </w:r>
      <w:r w:rsidR="00FF1C54">
        <w:rPr>
          <w:color w:val="000000"/>
          <w:sz w:val="28"/>
          <w:szCs w:val="28"/>
        </w:rPr>
        <w:t xml:space="preserve"> </w:t>
      </w:r>
      <w:r w:rsidR="00D319CC">
        <w:rPr>
          <w:color w:val="000000"/>
          <w:sz w:val="28"/>
          <w:szCs w:val="28"/>
        </w:rPr>
        <w:t>Чешева</w:t>
      </w:r>
    </w:p>
    <w:p w:rsidR="008471EB" w:rsidRDefault="008471EB" w:rsidP="008471EB">
      <w:pPr>
        <w:rPr>
          <w:sz w:val="28"/>
          <w:szCs w:val="28"/>
        </w:rPr>
      </w:pPr>
    </w:p>
    <w:p w:rsidR="008471EB" w:rsidRDefault="00FF1C54" w:rsidP="008471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Исполнитель: </w:t>
      </w:r>
      <w:r w:rsidR="001057D0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="001057D0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 xml:space="preserve"> </w:t>
      </w:r>
      <w:r w:rsidR="001057D0">
        <w:rPr>
          <w:color w:val="000000"/>
          <w:sz w:val="28"/>
          <w:szCs w:val="28"/>
        </w:rPr>
        <w:t>специалиста 1 категории</w:t>
      </w:r>
      <w:r w:rsidR="008471EB">
        <w:rPr>
          <w:color w:val="000000"/>
          <w:sz w:val="28"/>
          <w:szCs w:val="28"/>
        </w:rPr>
        <w:t xml:space="preserve">                                                                </w:t>
      </w:r>
      <w:r w:rsidR="001057D0">
        <w:rPr>
          <w:color w:val="000000"/>
          <w:sz w:val="28"/>
          <w:szCs w:val="28"/>
        </w:rPr>
        <w:t xml:space="preserve">                                        И.И.</w:t>
      </w:r>
      <w:r>
        <w:rPr>
          <w:color w:val="000000"/>
          <w:sz w:val="28"/>
          <w:szCs w:val="28"/>
        </w:rPr>
        <w:t xml:space="preserve"> </w:t>
      </w:r>
      <w:r w:rsidR="001057D0">
        <w:rPr>
          <w:color w:val="000000"/>
          <w:sz w:val="28"/>
          <w:szCs w:val="28"/>
        </w:rPr>
        <w:t>Ерошенко</w:t>
      </w:r>
    </w:p>
    <w:p w:rsidR="008471EB" w:rsidRDefault="008471EB" w:rsidP="008471EB">
      <w:pPr>
        <w:rPr>
          <w:color w:val="000000"/>
          <w:sz w:val="28"/>
          <w:szCs w:val="28"/>
        </w:rPr>
      </w:pPr>
    </w:p>
    <w:p w:rsidR="008471EB" w:rsidRDefault="008471EB" w:rsidP="008471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Тел: </w:t>
      </w:r>
      <w:r w:rsidR="00540A2B">
        <w:rPr>
          <w:color w:val="000000"/>
          <w:sz w:val="28"/>
          <w:szCs w:val="28"/>
        </w:rPr>
        <w:t>8 (41643)</w:t>
      </w:r>
      <w:r w:rsidR="00D319CC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-3-</w:t>
      </w:r>
      <w:r w:rsidR="001057D0">
        <w:rPr>
          <w:color w:val="000000"/>
          <w:sz w:val="28"/>
          <w:szCs w:val="28"/>
        </w:rPr>
        <w:t>99</w:t>
      </w:r>
    </w:p>
    <w:p w:rsidR="008471EB" w:rsidRDefault="008471EB" w:rsidP="008471EB">
      <w:pPr>
        <w:ind w:left="9204"/>
        <w:rPr>
          <w:sz w:val="28"/>
          <w:szCs w:val="28"/>
        </w:rPr>
      </w:pPr>
      <w:bookmarkStart w:id="0" w:name="_GoBack"/>
      <w:bookmarkEnd w:id="0"/>
    </w:p>
    <w:p w:rsidR="00C5191D" w:rsidRDefault="00C5191D"/>
    <w:sectPr w:rsidR="00C5191D" w:rsidSect="00847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71EB"/>
    <w:rsid w:val="0004301C"/>
    <w:rsid w:val="001057D0"/>
    <w:rsid w:val="00145C70"/>
    <w:rsid w:val="002673FD"/>
    <w:rsid w:val="002902E8"/>
    <w:rsid w:val="0035413E"/>
    <w:rsid w:val="00382896"/>
    <w:rsid w:val="003D1D17"/>
    <w:rsid w:val="0052561F"/>
    <w:rsid w:val="00540A2B"/>
    <w:rsid w:val="005440A4"/>
    <w:rsid w:val="00574846"/>
    <w:rsid w:val="00575811"/>
    <w:rsid w:val="006F0A15"/>
    <w:rsid w:val="007C3915"/>
    <w:rsid w:val="008471EB"/>
    <w:rsid w:val="008867E9"/>
    <w:rsid w:val="009B76FA"/>
    <w:rsid w:val="00C5191D"/>
    <w:rsid w:val="00D319CC"/>
    <w:rsid w:val="00D85BE4"/>
    <w:rsid w:val="00DD36C9"/>
    <w:rsid w:val="00EA01ED"/>
    <w:rsid w:val="00F9756C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117D"/>
  <w15:docId w15:val="{D5DF109E-BE2E-4C45-AF1D-89B4A9D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1E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471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Анатольевна Попова</dc:creator>
  <cp:lastModifiedBy>1</cp:lastModifiedBy>
  <cp:revision>14</cp:revision>
  <cp:lastPrinted>2021-03-24T23:25:00Z</cp:lastPrinted>
  <dcterms:created xsi:type="dcterms:W3CDTF">2022-03-21T01:33:00Z</dcterms:created>
  <dcterms:modified xsi:type="dcterms:W3CDTF">2025-07-20T23:50:00Z</dcterms:modified>
</cp:coreProperties>
</file>